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D6C2" w14:textId="69E11E01" w:rsidR="009512B4" w:rsidRPr="009512B4" w:rsidRDefault="009512B4" w:rsidP="009512B4">
      <w:pPr>
        <w:rPr>
          <w:b/>
          <w:bCs/>
          <w:sz w:val="28"/>
          <w:szCs w:val="28"/>
        </w:rPr>
      </w:pPr>
      <w:r w:rsidRPr="009512B4">
        <w:rPr>
          <w:b/>
          <w:bCs/>
          <w:sz w:val="28"/>
          <w:szCs w:val="28"/>
        </w:rPr>
        <w:t>Betreff: Bitte schützen Sie die individuelle Hilfsmittelversorgung bei Stoma, Inkontinenz und ISK</w:t>
      </w:r>
    </w:p>
    <w:p w14:paraId="3DA78465" w14:textId="77777777" w:rsidR="009512B4" w:rsidRDefault="009512B4" w:rsidP="009512B4">
      <w:pPr>
        <w:rPr>
          <w:sz w:val="24"/>
          <w:szCs w:val="24"/>
        </w:rPr>
      </w:pPr>
    </w:p>
    <w:p w14:paraId="432FFB1F" w14:textId="4553DF3A" w:rsidR="009512B4" w:rsidRPr="009512B4" w:rsidRDefault="009512B4" w:rsidP="009512B4">
      <w:pPr>
        <w:rPr>
          <w:sz w:val="24"/>
          <w:szCs w:val="24"/>
        </w:rPr>
      </w:pPr>
      <w:r w:rsidRPr="009512B4">
        <w:rPr>
          <w:sz w:val="24"/>
          <w:szCs w:val="24"/>
        </w:rPr>
        <w:t xml:space="preserve">Sehr geehrte </w:t>
      </w:r>
      <w:r w:rsidRPr="009512B4">
        <w:rPr>
          <w:sz w:val="24"/>
          <w:szCs w:val="24"/>
          <w:highlight w:val="yellow"/>
        </w:rPr>
        <w:t>[Frau Abgeordnete, sehr geehrter Herr Abgeordneter]</w:t>
      </w:r>
      <w:r w:rsidRPr="009512B4">
        <w:rPr>
          <w:sz w:val="24"/>
          <w:szCs w:val="24"/>
        </w:rPr>
        <w:t xml:space="preserve">, </w:t>
      </w:r>
    </w:p>
    <w:p w14:paraId="7B270E47" w14:textId="77777777" w:rsidR="009512B4" w:rsidRPr="009512B4" w:rsidRDefault="009512B4" w:rsidP="009512B4">
      <w:pPr>
        <w:rPr>
          <w:sz w:val="24"/>
          <w:szCs w:val="24"/>
        </w:rPr>
      </w:pPr>
      <w:r w:rsidRPr="009512B4">
        <w:rPr>
          <w:sz w:val="24"/>
          <w:szCs w:val="24"/>
        </w:rPr>
        <w:t xml:space="preserve">ich wende mich heute als betroffene Person / </w:t>
      </w:r>
      <w:proofErr w:type="spellStart"/>
      <w:proofErr w:type="gramStart"/>
      <w:r w:rsidRPr="009512B4">
        <w:rPr>
          <w:sz w:val="24"/>
          <w:szCs w:val="24"/>
        </w:rPr>
        <w:t>Angehörige:r</w:t>
      </w:r>
      <w:proofErr w:type="spellEnd"/>
      <w:proofErr w:type="gramEnd"/>
      <w:r w:rsidRPr="009512B4">
        <w:rPr>
          <w:sz w:val="24"/>
          <w:szCs w:val="24"/>
        </w:rPr>
        <w:t xml:space="preserve"> an Sie, weil mich die geplanten Änderungen im GKV-Beitragsstabilisierungsgesetz sehr beunruhigen. </w:t>
      </w:r>
    </w:p>
    <w:p w14:paraId="6DB92048" w14:textId="77777777" w:rsidR="009512B4" w:rsidRPr="009512B4" w:rsidRDefault="009512B4" w:rsidP="009512B4">
      <w:pPr>
        <w:rPr>
          <w:sz w:val="24"/>
          <w:szCs w:val="24"/>
        </w:rPr>
      </w:pPr>
      <w:r w:rsidRPr="009512B4">
        <w:rPr>
          <w:sz w:val="24"/>
          <w:szCs w:val="24"/>
        </w:rPr>
        <w:t xml:space="preserve">Die vorgesehene Ausweitung von Festbeträgen für Hilfsmittel kann für Menschen mit Stoma, Inkontinenz oder intermittierendem Selbstkatheterismus (ISK) erhebliche Folgen haben: weniger Auswahl bei Hilfsmitteln, mehr Produktwechsel, weniger Beratung und im schlimmsten Fall gesundheitliche Komplikationen. </w:t>
      </w:r>
    </w:p>
    <w:p w14:paraId="2A98E112" w14:textId="77777777" w:rsidR="009512B4" w:rsidRPr="009512B4" w:rsidRDefault="009512B4" w:rsidP="009512B4">
      <w:pPr>
        <w:rPr>
          <w:sz w:val="24"/>
          <w:szCs w:val="24"/>
        </w:rPr>
      </w:pPr>
      <w:r w:rsidRPr="009512B4">
        <w:rPr>
          <w:sz w:val="24"/>
          <w:szCs w:val="24"/>
        </w:rPr>
        <w:t xml:space="preserve">Für mich persönlich bedeutet eine gute Hilfsmittelversorgung: </w:t>
      </w:r>
    </w:p>
    <w:p w14:paraId="45FF2736" w14:textId="77777777" w:rsidR="009512B4" w:rsidRPr="009512B4" w:rsidRDefault="009512B4" w:rsidP="009512B4">
      <w:pPr>
        <w:rPr>
          <w:sz w:val="24"/>
          <w:szCs w:val="24"/>
        </w:rPr>
      </w:pPr>
      <w:r w:rsidRPr="009512B4">
        <w:rPr>
          <w:sz w:val="24"/>
          <w:szCs w:val="24"/>
          <w:highlight w:val="yellow"/>
        </w:rPr>
        <w:t>[Bitte hier Ihren persönlichen Text ergänzen (z. B. Welche Hilfsmittel benötigen Sie? Warum funktioniert Ihre aktuelle Versorgung gut? Welche Sorgen hätten Sie bei einem Produktwechsel oder schlechterer Beratung? Welche Auswirkungen hätte das auf Alltag, Arbeit, Familie, Mobilität, Sicherheit oder Lebensqualität?)]</w:t>
      </w:r>
      <w:r w:rsidRPr="009512B4">
        <w:rPr>
          <w:sz w:val="24"/>
          <w:szCs w:val="24"/>
        </w:rPr>
        <w:t xml:space="preserve"> </w:t>
      </w:r>
    </w:p>
    <w:p w14:paraId="7B6428E3" w14:textId="77777777" w:rsidR="009512B4" w:rsidRPr="009512B4" w:rsidRDefault="009512B4" w:rsidP="009512B4">
      <w:pPr>
        <w:rPr>
          <w:sz w:val="24"/>
          <w:szCs w:val="24"/>
        </w:rPr>
      </w:pPr>
      <w:r w:rsidRPr="009512B4">
        <w:rPr>
          <w:sz w:val="24"/>
          <w:szCs w:val="24"/>
        </w:rPr>
        <w:t xml:space="preserve">Hilfsmittel in diesen sensiblen Bereichen sind kein Luxus und keine Komfortleistung. Sie ermöglichen Sicherheit, Selbstbestimmung, gesellschaftliche Teilhabe und ein möglichst normales Leben. Eine Versorgung, die sich zunehmend am niedrigsten Preis orientiert, gefährdet aus meiner Sicht den individuellen Bedarf vieler Betroffener. </w:t>
      </w:r>
    </w:p>
    <w:p w14:paraId="22659DA1" w14:textId="77777777" w:rsidR="009512B4" w:rsidRPr="009512B4" w:rsidRDefault="009512B4" w:rsidP="009512B4">
      <w:pPr>
        <w:rPr>
          <w:sz w:val="24"/>
          <w:szCs w:val="24"/>
        </w:rPr>
      </w:pPr>
      <w:r w:rsidRPr="009512B4">
        <w:rPr>
          <w:sz w:val="24"/>
          <w:szCs w:val="24"/>
        </w:rPr>
        <w:t xml:space="preserve">Ich bitte Sie deshalb eindringlich: Setzen Sie sich im parlamentarischen Verfahren dafür ein, dass die individuelle und bedarfsgerechte Hilfsmittelversorgung geschützt bleibt. Festbeträge dürfen nicht zu einer neuen Preissteuerung führen, die Wahlfreiheit, Qualität, Beratung und Versorgungssicherheit einschränkt. </w:t>
      </w:r>
    </w:p>
    <w:p w14:paraId="1BCEBC4A" w14:textId="77777777" w:rsidR="009512B4" w:rsidRPr="009512B4" w:rsidRDefault="009512B4" w:rsidP="009512B4">
      <w:pPr>
        <w:rPr>
          <w:sz w:val="24"/>
          <w:szCs w:val="24"/>
        </w:rPr>
      </w:pPr>
      <w:r w:rsidRPr="009512B4">
        <w:rPr>
          <w:sz w:val="24"/>
          <w:szCs w:val="24"/>
        </w:rPr>
        <w:t xml:space="preserve">Weitere Informationen finden Sie in den beigefügten Unterlagen zur möglichen Auswirkung der Gesetzesänderung auf Betroffene. </w:t>
      </w:r>
    </w:p>
    <w:p w14:paraId="35C16E9F" w14:textId="77777777" w:rsidR="009512B4" w:rsidRPr="009512B4" w:rsidRDefault="009512B4" w:rsidP="009512B4">
      <w:pPr>
        <w:rPr>
          <w:sz w:val="24"/>
          <w:szCs w:val="24"/>
        </w:rPr>
      </w:pPr>
      <w:r w:rsidRPr="009512B4">
        <w:rPr>
          <w:sz w:val="24"/>
          <w:szCs w:val="24"/>
        </w:rPr>
        <w:t xml:space="preserve">Vielen Dank, dass Sie sich mit diesem wichtigen Thema befassen. </w:t>
      </w:r>
    </w:p>
    <w:p w14:paraId="58BD8840" w14:textId="77777777" w:rsidR="009512B4" w:rsidRPr="009512B4" w:rsidRDefault="009512B4" w:rsidP="009512B4">
      <w:pPr>
        <w:rPr>
          <w:sz w:val="24"/>
          <w:szCs w:val="24"/>
        </w:rPr>
      </w:pPr>
    </w:p>
    <w:p w14:paraId="7A20EBD1" w14:textId="77777777" w:rsidR="009512B4" w:rsidRPr="009512B4" w:rsidRDefault="009512B4" w:rsidP="009512B4">
      <w:pPr>
        <w:rPr>
          <w:sz w:val="24"/>
          <w:szCs w:val="24"/>
        </w:rPr>
      </w:pPr>
      <w:r w:rsidRPr="009512B4">
        <w:rPr>
          <w:sz w:val="24"/>
          <w:szCs w:val="24"/>
        </w:rPr>
        <w:t xml:space="preserve">Mit freundlichen Grüßen </w:t>
      </w:r>
    </w:p>
    <w:p w14:paraId="5C03B8B2" w14:textId="77777777" w:rsidR="009512B4" w:rsidRPr="009512B4" w:rsidRDefault="009512B4" w:rsidP="009512B4">
      <w:pPr>
        <w:spacing w:line="240" w:lineRule="auto"/>
        <w:rPr>
          <w:sz w:val="24"/>
          <w:szCs w:val="24"/>
          <w:highlight w:val="yellow"/>
        </w:rPr>
      </w:pPr>
      <w:r w:rsidRPr="009512B4">
        <w:rPr>
          <w:sz w:val="24"/>
          <w:szCs w:val="24"/>
          <w:highlight w:val="yellow"/>
        </w:rPr>
        <w:t xml:space="preserve">[Vorname Nachname] </w:t>
      </w:r>
    </w:p>
    <w:p w14:paraId="15D1639A" w14:textId="77777777" w:rsidR="009512B4" w:rsidRPr="009512B4" w:rsidRDefault="009512B4" w:rsidP="009512B4">
      <w:pPr>
        <w:spacing w:line="240" w:lineRule="auto"/>
        <w:rPr>
          <w:sz w:val="24"/>
          <w:szCs w:val="24"/>
          <w:highlight w:val="yellow"/>
        </w:rPr>
      </w:pPr>
      <w:r w:rsidRPr="009512B4">
        <w:rPr>
          <w:sz w:val="24"/>
          <w:szCs w:val="24"/>
          <w:highlight w:val="yellow"/>
        </w:rPr>
        <w:t xml:space="preserve">[Ort] </w:t>
      </w:r>
    </w:p>
    <w:p w14:paraId="45596938" w14:textId="1CE6C3BE" w:rsidR="00A86565" w:rsidRPr="009512B4" w:rsidRDefault="009512B4" w:rsidP="009512B4">
      <w:pPr>
        <w:spacing w:line="240" w:lineRule="auto"/>
        <w:rPr>
          <w:sz w:val="24"/>
          <w:szCs w:val="24"/>
        </w:rPr>
      </w:pPr>
      <w:r w:rsidRPr="009512B4">
        <w:rPr>
          <w:sz w:val="24"/>
          <w:szCs w:val="24"/>
          <w:highlight w:val="yellow"/>
        </w:rPr>
        <w:t>[Kontakt, optional]</w:t>
      </w:r>
    </w:p>
    <w:sectPr w:rsidR="00A86565" w:rsidRPr="009512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B4"/>
    <w:rsid w:val="001263E8"/>
    <w:rsid w:val="009512B4"/>
    <w:rsid w:val="00A86565"/>
    <w:rsid w:val="00E24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602E"/>
  <w15:chartTrackingRefBased/>
  <w15:docId w15:val="{658F15DD-BA35-46E5-8CF8-A0478CB7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12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512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512B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512B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512B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512B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12B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12B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12B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2B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512B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512B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512B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512B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512B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12B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12B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12B4"/>
    <w:rPr>
      <w:rFonts w:eastAsiaTheme="majorEastAsia" w:cstheme="majorBidi"/>
      <w:color w:val="272727" w:themeColor="text1" w:themeTint="D8"/>
    </w:rPr>
  </w:style>
  <w:style w:type="paragraph" w:styleId="Titel">
    <w:name w:val="Title"/>
    <w:basedOn w:val="Standard"/>
    <w:next w:val="Standard"/>
    <w:link w:val="TitelZchn"/>
    <w:uiPriority w:val="10"/>
    <w:qFormat/>
    <w:rsid w:val="00951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12B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12B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12B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12B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12B4"/>
    <w:rPr>
      <w:i/>
      <w:iCs/>
      <w:color w:val="404040" w:themeColor="text1" w:themeTint="BF"/>
    </w:rPr>
  </w:style>
  <w:style w:type="paragraph" w:styleId="Listenabsatz">
    <w:name w:val="List Paragraph"/>
    <w:basedOn w:val="Standard"/>
    <w:uiPriority w:val="34"/>
    <w:qFormat/>
    <w:rsid w:val="009512B4"/>
    <w:pPr>
      <w:ind w:left="720"/>
      <w:contextualSpacing/>
    </w:pPr>
  </w:style>
  <w:style w:type="character" w:styleId="IntensiveHervorhebung">
    <w:name w:val="Intense Emphasis"/>
    <w:basedOn w:val="Absatz-Standardschriftart"/>
    <w:uiPriority w:val="21"/>
    <w:qFormat/>
    <w:rsid w:val="009512B4"/>
    <w:rPr>
      <w:i/>
      <w:iCs/>
      <w:color w:val="2F5496" w:themeColor="accent1" w:themeShade="BF"/>
    </w:rPr>
  </w:style>
  <w:style w:type="paragraph" w:styleId="IntensivesZitat">
    <w:name w:val="Intense Quote"/>
    <w:basedOn w:val="Standard"/>
    <w:next w:val="Standard"/>
    <w:link w:val="IntensivesZitatZchn"/>
    <w:uiPriority w:val="30"/>
    <w:qFormat/>
    <w:rsid w:val="00951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512B4"/>
    <w:rPr>
      <w:i/>
      <w:iCs/>
      <w:color w:val="2F5496" w:themeColor="accent1" w:themeShade="BF"/>
    </w:rPr>
  </w:style>
  <w:style w:type="character" w:styleId="IntensiverVerweis">
    <w:name w:val="Intense Reference"/>
    <w:basedOn w:val="Absatz-Standardschriftart"/>
    <w:uiPriority w:val="32"/>
    <w:qFormat/>
    <w:rsid w:val="00951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1690</Characters>
  <Application>Microsoft Office Word</Application>
  <DocSecurity>0</DocSecurity>
  <Lines>41</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Zeisberger</dc:creator>
  <cp:keywords/>
  <dc:description/>
  <cp:lastModifiedBy>Matthias Zeisberger</cp:lastModifiedBy>
  <cp:revision>1</cp:revision>
  <dcterms:created xsi:type="dcterms:W3CDTF">2026-05-12T09:40:00Z</dcterms:created>
  <dcterms:modified xsi:type="dcterms:W3CDTF">2026-05-14T14:59:00Z</dcterms:modified>
</cp:coreProperties>
</file>